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  <w:bookmarkStart w:id="0" w:name="_GoBack"/>
      <w:bookmarkEnd w:id="0"/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367E83" w:rsidRDefault="00EC06A7" w:rsidP="00EC06A7">
      <w:pPr>
        <w:jc w:val="both"/>
        <w:rPr>
          <w:rFonts w:ascii="Calibri" w:hAnsi="Calibri" w:cs="Calibri"/>
          <w:b/>
        </w:rPr>
      </w:pPr>
    </w:p>
    <w:p w:rsidR="00EC06A7" w:rsidRPr="00943DDF" w:rsidRDefault="00B45B06" w:rsidP="001F712A">
      <w:pPr>
        <w:jc w:val="both"/>
        <w:rPr>
          <w:rFonts w:ascii="Calibri" w:hAnsi="Calibri" w:cs="Calibri"/>
        </w:rPr>
      </w:pPr>
      <w:r w:rsidRPr="00943DDF">
        <w:rPr>
          <w:rFonts w:ascii="Calibri" w:hAnsi="Calibri" w:cs="Calibri"/>
        </w:rPr>
        <w:t xml:space="preserve">RESOLUÇÃO CONSEMA </w:t>
      </w:r>
      <w:r w:rsidR="0016170F" w:rsidRPr="00943DDF">
        <w:rPr>
          <w:rFonts w:ascii="Calibri" w:hAnsi="Calibri" w:cs="Calibri"/>
        </w:rPr>
        <w:t>–</w:t>
      </w:r>
      <w:r w:rsidRPr="00943DDF">
        <w:rPr>
          <w:rFonts w:ascii="Calibri" w:hAnsi="Calibri" w:cs="Calibri"/>
        </w:rPr>
        <w:t xml:space="preserve"> </w:t>
      </w:r>
      <w:r w:rsidR="00D00E01">
        <w:rPr>
          <w:rFonts w:ascii="Calibri" w:hAnsi="Calibri" w:cs="Calibri"/>
        </w:rPr>
        <w:t>48</w:t>
      </w:r>
      <w:r w:rsidR="00E94072" w:rsidRPr="00943DDF">
        <w:rPr>
          <w:rFonts w:ascii="Calibri" w:hAnsi="Calibri" w:cs="Calibri"/>
        </w:rPr>
        <w:t>/2021</w:t>
      </w:r>
      <w:r w:rsidR="008556B3" w:rsidRPr="00943DDF">
        <w:rPr>
          <w:rFonts w:ascii="Calibri" w:hAnsi="Calibri" w:cs="Calibri"/>
        </w:rPr>
        <w:t>.</w:t>
      </w:r>
    </w:p>
    <w:p w:rsidR="00EC06A7" w:rsidRPr="00943DDF" w:rsidRDefault="001F712A" w:rsidP="001F712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Cuiabá, 15 de dezembro</w:t>
      </w:r>
      <w:r w:rsidR="00E94072" w:rsidRPr="00943DDF">
        <w:rPr>
          <w:rFonts w:ascii="Calibri" w:hAnsi="Calibri" w:cs="Calibri"/>
        </w:rPr>
        <w:t xml:space="preserve"> de 2021.</w:t>
      </w:r>
    </w:p>
    <w:p w:rsidR="00EC06A7" w:rsidRPr="00943DDF" w:rsidRDefault="00DD41B7" w:rsidP="001F712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</w:t>
      </w:r>
      <w:r w:rsidR="00C15F4F" w:rsidRPr="00943DDF">
        <w:rPr>
          <w:rFonts w:ascii="Calibri" w:hAnsi="Calibri" w:cs="Calibri"/>
        </w:rPr>
        <w:t>ª</w:t>
      </w:r>
      <w:r w:rsidR="00DD0D0E" w:rsidRPr="00943DDF">
        <w:rPr>
          <w:rFonts w:ascii="Calibri" w:hAnsi="Calibri" w:cs="Calibri"/>
        </w:rPr>
        <w:t xml:space="preserve"> Reunião O</w:t>
      </w:r>
      <w:r w:rsidR="0016170F" w:rsidRPr="00943DDF">
        <w:rPr>
          <w:rFonts w:ascii="Calibri" w:hAnsi="Calibri" w:cs="Calibri"/>
        </w:rPr>
        <w:t>rdinária</w:t>
      </w:r>
    </w:p>
    <w:p w:rsidR="00EC06A7" w:rsidRPr="00943DDF" w:rsidRDefault="00EC06A7" w:rsidP="001F712A">
      <w:pPr>
        <w:jc w:val="both"/>
        <w:rPr>
          <w:rFonts w:ascii="Calibri" w:hAnsi="Calibri" w:cs="Calibri"/>
        </w:rPr>
      </w:pPr>
    </w:p>
    <w:p w:rsidR="00EC06A7" w:rsidRPr="00943DDF" w:rsidRDefault="00EC06A7" w:rsidP="001F712A">
      <w:pPr>
        <w:jc w:val="both"/>
        <w:rPr>
          <w:rFonts w:ascii="Calibri" w:hAnsi="Calibri" w:cs="Calibri"/>
        </w:rPr>
      </w:pPr>
      <w:r w:rsidRPr="00943DDF">
        <w:rPr>
          <w:rFonts w:ascii="Calibri" w:hAnsi="Calibri" w:cs="Calibri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943DDF">
          <w:rPr>
            <w:rFonts w:ascii="Calibri" w:hAnsi="Calibri" w:cs="Calibri"/>
          </w:rPr>
          <w:t>21 de novembro de 1995</w:t>
        </w:r>
      </w:smartTag>
      <w:r w:rsidRPr="00943DDF">
        <w:rPr>
          <w:rFonts w:ascii="Calibri" w:hAnsi="Calibri" w:cs="Calibri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943DDF">
          <w:rPr>
            <w:rFonts w:ascii="Calibri" w:hAnsi="Calibri" w:cs="Calibri"/>
          </w:rPr>
          <w:t>21 de dezembro de 2005</w:t>
        </w:r>
      </w:smartTag>
      <w:r w:rsidRPr="00943DDF">
        <w:rPr>
          <w:rFonts w:ascii="Calibri" w:hAnsi="Calibri" w:cs="Calibri"/>
        </w:rPr>
        <w:t>;</w:t>
      </w:r>
    </w:p>
    <w:p w:rsidR="00EC06A7" w:rsidRPr="00943DDF" w:rsidRDefault="00EC06A7" w:rsidP="001F712A">
      <w:pPr>
        <w:jc w:val="both"/>
        <w:rPr>
          <w:rFonts w:ascii="Calibri" w:hAnsi="Calibri" w:cs="Calibri"/>
        </w:rPr>
      </w:pPr>
    </w:p>
    <w:p w:rsidR="00EC06A7" w:rsidRDefault="00EC06A7" w:rsidP="001F712A">
      <w:pPr>
        <w:jc w:val="both"/>
        <w:rPr>
          <w:rFonts w:ascii="Calibri" w:hAnsi="Calibri" w:cs="Calibri"/>
        </w:rPr>
      </w:pPr>
      <w:r w:rsidRPr="00943DDF">
        <w:rPr>
          <w:rFonts w:ascii="Calibri" w:hAnsi="Calibri" w:cs="Calibri"/>
        </w:rPr>
        <w:t>Con</w:t>
      </w:r>
      <w:r w:rsidR="00DE54A0" w:rsidRPr="00943DDF">
        <w:rPr>
          <w:rFonts w:ascii="Calibri" w:hAnsi="Calibri" w:cs="Calibri"/>
        </w:rPr>
        <w:t>siderando a decisão, por maioria</w:t>
      </w:r>
      <w:r w:rsidRPr="00943DDF">
        <w:rPr>
          <w:rFonts w:ascii="Calibri" w:hAnsi="Calibri" w:cs="Calibri"/>
        </w:rPr>
        <w:t>, do Pleno do Conselho Estadual do Meio Ambiente – CONSEMA, nos au</w:t>
      </w:r>
      <w:r w:rsidR="00BB69E0" w:rsidRPr="00943DDF">
        <w:rPr>
          <w:rFonts w:ascii="Calibri" w:hAnsi="Calibri" w:cs="Calibri"/>
        </w:rPr>
        <w:t>tos do</w:t>
      </w:r>
      <w:r w:rsidR="00AE0693" w:rsidRPr="00943DDF">
        <w:rPr>
          <w:rFonts w:ascii="Calibri" w:hAnsi="Calibri" w:cs="Calibri"/>
        </w:rPr>
        <w:t xml:space="preserve"> P</w:t>
      </w:r>
      <w:r w:rsidR="001F712A">
        <w:rPr>
          <w:rFonts w:ascii="Calibri" w:hAnsi="Calibri" w:cs="Calibri"/>
        </w:rPr>
        <w:t xml:space="preserve">rocesso n. </w:t>
      </w:r>
      <w:r w:rsidR="00D00E01">
        <w:rPr>
          <w:rFonts w:ascii="Calibri" w:hAnsi="Calibri" w:cs="Calibri"/>
        </w:rPr>
        <w:t>461797/2021 – Chalana Solar Energia Ltda.</w:t>
      </w:r>
    </w:p>
    <w:p w:rsidR="00D00E01" w:rsidRPr="00943DDF" w:rsidRDefault="00D00E01" w:rsidP="001F712A">
      <w:pPr>
        <w:jc w:val="both"/>
        <w:rPr>
          <w:rFonts w:ascii="Calibri" w:hAnsi="Calibri" w:cs="Calibri"/>
        </w:rPr>
      </w:pPr>
    </w:p>
    <w:p w:rsidR="00EC06A7" w:rsidRPr="00943DDF" w:rsidRDefault="00EC06A7" w:rsidP="001F712A">
      <w:pPr>
        <w:jc w:val="both"/>
        <w:rPr>
          <w:rFonts w:ascii="Calibri" w:hAnsi="Calibri" w:cs="Calibri"/>
        </w:rPr>
      </w:pPr>
      <w:r w:rsidRPr="00943DDF">
        <w:rPr>
          <w:rFonts w:ascii="Calibri" w:hAnsi="Calibri" w:cs="Calibri"/>
        </w:rPr>
        <w:t xml:space="preserve">RESOLVE: </w:t>
      </w:r>
    </w:p>
    <w:p w:rsidR="00EC06A7" w:rsidRPr="00943DDF" w:rsidRDefault="00EC06A7" w:rsidP="001F712A">
      <w:pPr>
        <w:jc w:val="both"/>
        <w:rPr>
          <w:rFonts w:ascii="Calibri" w:hAnsi="Calibri" w:cs="Calibri"/>
          <w:b/>
        </w:rPr>
      </w:pPr>
    </w:p>
    <w:p w:rsidR="00D00E01" w:rsidRDefault="00407292" w:rsidP="00D00E01">
      <w:pPr>
        <w:jc w:val="both"/>
        <w:rPr>
          <w:rFonts w:ascii="Calibri" w:hAnsi="Calibri" w:cs="Calibri"/>
        </w:rPr>
      </w:pPr>
      <w:r w:rsidRPr="00943DDF">
        <w:rPr>
          <w:rFonts w:ascii="Calibri" w:hAnsi="Calibri" w:cs="Calibri"/>
        </w:rPr>
        <w:t>Art. 1º - Referendar</w:t>
      </w:r>
      <w:r w:rsidR="001F712A">
        <w:rPr>
          <w:rFonts w:ascii="Calibri" w:hAnsi="Calibri" w:cs="Calibri"/>
        </w:rPr>
        <w:t xml:space="preserve"> Parecer Técnico n. </w:t>
      </w:r>
      <w:r w:rsidR="000829AB">
        <w:rPr>
          <w:rFonts w:ascii="Calibri" w:hAnsi="Calibri" w:cs="Calibri"/>
        </w:rPr>
        <w:t xml:space="preserve">152463/CLEIA/SUIMIS/2021 da Secretaria de Estado de Meio Ambiente. O interessado é SER Energia Ltda. </w:t>
      </w:r>
      <w:r w:rsidR="004F6121">
        <w:rPr>
          <w:rFonts w:ascii="Calibri" w:hAnsi="Calibri" w:cs="Calibri"/>
        </w:rPr>
        <w:t>O empreendimento é uma Usina de Geração de Energia Solar, que tem por finalidade a Geração de Energia Elétrica, com capacidade instalada de 346,5 MW, em uma área de 741 hectares, localizado na zona rural do Km 70 da MT 270, no município de Torixoréo-MT.</w:t>
      </w:r>
    </w:p>
    <w:p w:rsidR="004F6121" w:rsidRPr="00D00E01" w:rsidRDefault="004F6121" w:rsidP="00D00E01">
      <w:pPr>
        <w:jc w:val="both"/>
        <w:rPr>
          <w:rFonts w:ascii="Calibri" w:hAnsi="Calibri" w:cs="Calibri"/>
        </w:rPr>
      </w:pPr>
    </w:p>
    <w:p w:rsidR="00EC06A7" w:rsidRPr="00943DDF" w:rsidRDefault="009E28E9" w:rsidP="001F712A">
      <w:pPr>
        <w:jc w:val="both"/>
        <w:rPr>
          <w:rFonts w:ascii="Calibri" w:hAnsi="Calibri" w:cs="Calibri"/>
        </w:rPr>
      </w:pPr>
      <w:r w:rsidRPr="00943DDF">
        <w:rPr>
          <w:rFonts w:ascii="Calibri" w:hAnsi="Calibri" w:cs="Calibri"/>
        </w:rPr>
        <w:t>Art. 2º - Esta resolução entrará em vigor na data de sua publicação.</w:t>
      </w:r>
    </w:p>
    <w:p w:rsidR="00574826" w:rsidRDefault="00574826" w:rsidP="001F712A">
      <w:pPr>
        <w:jc w:val="both"/>
        <w:rPr>
          <w:rFonts w:ascii="Calibri" w:hAnsi="Calibri" w:cs="Calibri"/>
        </w:rPr>
      </w:pPr>
    </w:p>
    <w:p w:rsidR="00943DDF" w:rsidRPr="00943DDF" w:rsidRDefault="00943DDF" w:rsidP="001F712A">
      <w:pPr>
        <w:jc w:val="both"/>
        <w:rPr>
          <w:rFonts w:ascii="Calibri" w:hAnsi="Calibri" w:cs="Calibri"/>
        </w:rPr>
      </w:pPr>
    </w:p>
    <w:p w:rsidR="00574826" w:rsidRPr="00943DDF" w:rsidRDefault="00BA7B88" w:rsidP="001F712A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Lilian Ferreira dos Santos</w:t>
      </w:r>
    </w:p>
    <w:p w:rsidR="00574826" w:rsidRPr="00943DDF" w:rsidRDefault="00463FFB" w:rsidP="001F712A">
      <w:pPr>
        <w:jc w:val="center"/>
        <w:rPr>
          <w:rFonts w:ascii="Calibri" w:hAnsi="Calibri" w:cs="Calibri"/>
        </w:rPr>
      </w:pPr>
      <w:r w:rsidRPr="00943DDF">
        <w:rPr>
          <w:rFonts w:ascii="Calibri" w:hAnsi="Calibri" w:cs="Calibri"/>
        </w:rPr>
        <w:t>Presidente do CONSEMA</w:t>
      </w:r>
    </w:p>
    <w:p w:rsidR="009D6EFB" w:rsidRDefault="009D6EFB" w:rsidP="001F712A">
      <w:pPr>
        <w:jc w:val="center"/>
        <w:rPr>
          <w:rFonts w:ascii="Calibri" w:hAnsi="Calibri" w:cs="Calibri"/>
        </w:rPr>
      </w:pPr>
      <w:r w:rsidRPr="00943DDF">
        <w:rPr>
          <w:rFonts w:ascii="Calibri" w:hAnsi="Calibri" w:cs="Calibri"/>
        </w:rPr>
        <w:t>Em substituição</w:t>
      </w:r>
    </w:p>
    <w:p w:rsidR="00EC06A7" w:rsidRPr="00943DDF" w:rsidRDefault="00EC06A7" w:rsidP="001F712A">
      <w:pPr>
        <w:jc w:val="both"/>
        <w:rPr>
          <w:rFonts w:ascii="Calibri" w:hAnsi="Calibri" w:cs="Calibri"/>
        </w:rPr>
      </w:pPr>
    </w:p>
    <w:p w:rsidR="00F71C83" w:rsidRPr="00943DDF" w:rsidRDefault="00F71C83" w:rsidP="001F712A">
      <w:pPr>
        <w:jc w:val="both"/>
        <w:rPr>
          <w:rFonts w:ascii="Calibri" w:hAnsi="Calibri" w:cs="Calibri"/>
        </w:rPr>
      </w:pPr>
    </w:p>
    <w:p w:rsidR="00D00B5B" w:rsidRPr="00943DDF" w:rsidRDefault="00D00B5B" w:rsidP="001F712A">
      <w:pPr>
        <w:jc w:val="both"/>
        <w:rPr>
          <w:rFonts w:ascii="Calibri" w:hAnsi="Calibri" w:cs="Calibri"/>
        </w:rPr>
      </w:pPr>
    </w:p>
    <w:p w:rsidR="00242693" w:rsidRPr="00367E83" w:rsidRDefault="00242693" w:rsidP="001F712A">
      <w:pPr>
        <w:jc w:val="both"/>
        <w:rPr>
          <w:rFonts w:ascii="Arial" w:hAnsi="Arial" w:cs="Arial"/>
          <w:sz w:val="28"/>
          <w:szCs w:val="28"/>
        </w:rPr>
      </w:pPr>
    </w:p>
    <w:p w:rsidR="00242693" w:rsidRPr="00367E83" w:rsidRDefault="00242693" w:rsidP="001F712A">
      <w:pPr>
        <w:jc w:val="both"/>
        <w:rPr>
          <w:rFonts w:ascii="Arial" w:hAnsi="Arial" w:cs="Arial"/>
          <w:sz w:val="28"/>
          <w:szCs w:val="28"/>
        </w:rPr>
      </w:pPr>
    </w:p>
    <w:p w:rsidR="00380473" w:rsidRPr="00367E83" w:rsidRDefault="00380473" w:rsidP="001F712A">
      <w:pPr>
        <w:jc w:val="both"/>
        <w:rPr>
          <w:rFonts w:ascii="Arial" w:hAnsi="Arial" w:cs="Arial"/>
          <w:sz w:val="28"/>
          <w:szCs w:val="28"/>
        </w:rPr>
      </w:pPr>
    </w:p>
    <w:p w:rsidR="00DE54A0" w:rsidRPr="00367E83" w:rsidRDefault="00DE54A0" w:rsidP="001F712A">
      <w:pPr>
        <w:jc w:val="both"/>
        <w:rPr>
          <w:rFonts w:ascii="Calibri" w:hAnsi="Calibri" w:cs="Calibri"/>
          <w:sz w:val="28"/>
          <w:szCs w:val="28"/>
        </w:rPr>
      </w:pPr>
    </w:p>
    <w:p w:rsidR="00DE54A0" w:rsidRPr="00367E83" w:rsidRDefault="00DE54A0" w:rsidP="001F712A">
      <w:pPr>
        <w:jc w:val="both"/>
        <w:rPr>
          <w:rFonts w:ascii="Calibri" w:hAnsi="Calibri" w:cs="Calibri"/>
          <w:sz w:val="28"/>
          <w:szCs w:val="28"/>
        </w:rPr>
      </w:pPr>
    </w:p>
    <w:p w:rsidR="00DE54A0" w:rsidRPr="00367E83" w:rsidRDefault="00DE54A0" w:rsidP="001F712A">
      <w:pPr>
        <w:jc w:val="both"/>
        <w:rPr>
          <w:rFonts w:ascii="Calibri" w:hAnsi="Calibri" w:cs="Calibri"/>
          <w:sz w:val="28"/>
          <w:szCs w:val="28"/>
        </w:rPr>
      </w:pPr>
    </w:p>
    <w:p w:rsidR="00DE54A0" w:rsidRPr="00367E83" w:rsidRDefault="00DE54A0" w:rsidP="001F712A">
      <w:pPr>
        <w:jc w:val="both"/>
        <w:rPr>
          <w:rFonts w:ascii="Calibri" w:hAnsi="Calibri" w:cs="Calibri"/>
          <w:sz w:val="28"/>
          <w:szCs w:val="28"/>
        </w:rPr>
      </w:pPr>
    </w:p>
    <w:p w:rsidR="00867C97" w:rsidRPr="00367E83" w:rsidRDefault="00867C97">
      <w:pPr>
        <w:rPr>
          <w:sz w:val="28"/>
          <w:szCs w:val="28"/>
        </w:rPr>
      </w:pPr>
    </w:p>
    <w:sectPr w:rsidR="00867C97" w:rsidRPr="00367E83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0D7C"/>
    <w:rsid w:val="0001716A"/>
    <w:rsid w:val="00032D5C"/>
    <w:rsid w:val="000337EE"/>
    <w:rsid w:val="0003632F"/>
    <w:rsid w:val="00043321"/>
    <w:rsid w:val="00044801"/>
    <w:rsid w:val="00046698"/>
    <w:rsid w:val="00050CE6"/>
    <w:rsid w:val="00052903"/>
    <w:rsid w:val="00054FF3"/>
    <w:rsid w:val="00063862"/>
    <w:rsid w:val="00072572"/>
    <w:rsid w:val="000829AB"/>
    <w:rsid w:val="00083186"/>
    <w:rsid w:val="00083ABA"/>
    <w:rsid w:val="00087277"/>
    <w:rsid w:val="00092D00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1055F3"/>
    <w:rsid w:val="001164D9"/>
    <w:rsid w:val="00122EDF"/>
    <w:rsid w:val="00126CE6"/>
    <w:rsid w:val="00140D4D"/>
    <w:rsid w:val="00142F14"/>
    <w:rsid w:val="001523A3"/>
    <w:rsid w:val="001565F8"/>
    <w:rsid w:val="0016170F"/>
    <w:rsid w:val="001630D9"/>
    <w:rsid w:val="00166040"/>
    <w:rsid w:val="00174E29"/>
    <w:rsid w:val="0018605D"/>
    <w:rsid w:val="00196C88"/>
    <w:rsid w:val="00197640"/>
    <w:rsid w:val="001977FF"/>
    <w:rsid w:val="001A0246"/>
    <w:rsid w:val="001A3057"/>
    <w:rsid w:val="001A41BF"/>
    <w:rsid w:val="001A4EFC"/>
    <w:rsid w:val="001D05B8"/>
    <w:rsid w:val="001E2E65"/>
    <w:rsid w:val="001E43C6"/>
    <w:rsid w:val="001E74BF"/>
    <w:rsid w:val="001F3CDC"/>
    <w:rsid w:val="001F712A"/>
    <w:rsid w:val="00203D29"/>
    <w:rsid w:val="002054CA"/>
    <w:rsid w:val="00226B08"/>
    <w:rsid w:val="00242693"/>
    <w:rsid w:val="002459D3"/>
    <w:rsid w:val="002533BE"/>
    <w:rsid w:val="0025564A"/>
    <w:rsid w:val="00255658"/>
    <w:rsid w:val="00270CF4"/>
    <w:rsid w:val="00271DBB"/>
    <w:rsid w:val="00274E2D"/>
    <w:rsid w:val="00290F92"/>
    <w:rsid w:val="002A378E"/>
    <w:rsid w:val="002B193E"/>
    <w:rsid w:val="002C2F2D"/>
    <w:rsid w:val="002C44F6"/>
    <w:rsid w:val="002C7F5A"/>
    <w:rsid w:val="002D2293"/>
    <w:rsid w:val="002F2A12"/>
    <w:rsid w:val="002F32DB"/>
    <w:rsid w:val="002F4188"/>
    <w:rsid w:val="00317A31"/>
    <w:rsid w:val="00320FC3"/>
    <w:rsid w:val="00321CBE"/>
    <w:rsid w:val="00322A82"/>
    <w:rsid w:val="003404B0"/>
    <w:rsid w:val="0034281E"/>
    <w:rsid w:val="0034419A"/>
    <w:rsid w:val="00367E83"/>
    <w:rsid w:val="00371DA8"/>
    <w:rsid w:val="00373B08"/>
    <w:rsid w:val="0037592A"/>
    <w:rsid w:val="00380473"/>
    <w:rsid w:val="00387B25"/>
    <w:rsid w:val="00394515"/>
    <w:rsid w:val="00395056"/>
    <w:rsid w:val="003A13ED"/>
    <w:rsid w:val="003B0CE2"/>
    <w:rsid w:val="003B630A"/>
    <w:rsid w:val="003C3DA9"/>
    <w:rsid w:val="003C4125"/>
    <w:rsid w:val="003E1AC9"/>
    <w:rsid w:val="003E36EE"/>
    <w:rsid w:val="003E3F21"/>
    <w:rsid w:val="00401D0B"/>
    <w:rsid w:val="00407292"/>
    <w:rsid w:val="004079B0"/>
    <w:rsid w:val="00414DA2"/>
    <w:rsid w:val="00430805"/>
    <w:rsid w:val="00437959"/>
    <w:rsid w:val="00446D37"/>
    <w:rsid w:val="0045380B"/>
    <w:rsid w:val="004547D0"/>
    <w:rsid w:val="00455805"/>
    <w:rsid w:val="00457197"/>
    <w:rsid w:val="00463FFB"/>
    <w:rsid w:val="00473840"/>
    <w:rsid w:val="00481569"/>
    <w:rsid w:val="00482F32"/>
    <w:rsid w:val="004A3185"/>
    <w:rsid w:val="004B1E4F"/>
    <w:rsid w:val="004B36BC"/>
    <w:rsid w:val="004B578B"/>
    <w:rsid w:val="004D244A"/>
    <w:rsid w:val="004D46FF"/>
    <w:rsid w:val="004F1750"/>
    <w:rsid w:val="004F6121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272BC"/>
    <w:rsid w:val="00551246"/>
    <w:rsid w:val="0055459C"/>
    <w:rsid w:val="00561BB8"/>
    <w:rsid w:val="00570998"/>
    <w:rsid w:val="0057169F"/>
    <w:rsid w:val="00572669"/>
    <w:rsid w:val="00574826"/>
    <w:rsid w:val="005823CC"/>
    <w:rsid w:val="005924C2"/>
    <w:rsid w:val="00593554"/>
    <w:rsid w:val="005943CD"/>
    <w:rsid w:val="00596772"/>
    <w:rsid w:val="005A7B01"/>
    <w:rsid w:val="005B177B"/>
    <w:rsid w:val="005B3492"/>
    <w:rsid w:val="005D23CD"/>
    <w:rsid w:val="005D4BC6"/>
    <w:rsid w:val="005D7187"/>
    <w:rsid w:val="005D72E4"/>
    <w:rsid w:val="005E45F0"/>
    <w:rsid w:val="006051E9"/>
    <w:rsid w:val="00607516"/>
    <w:rsid w:val="00610AFC"/>
    <w:rsid w:val="00615F61"/>
    <w:rsid w:val="006160E3"/>
    <w:rsid w:val="0062009D"/>
    <w:rsid w:val="00620B16"/>
    <w:rsid w:val="006354ED"/>
    <w:rsid w:val="00635DE5"/>
    <w:rsid w:val="0064086D"/>
    <w:rsid w:val="00642188"/>
    <w:rsid w:val="006458EC"/>
    <w:rsid w:val="006506CD"/>
    <w:rsid w:val="00661350"/>
    <w:rsid w:val="006669FA"/>
    <w:rsid w:val="0066755D"/>
    <w:rsid w:val="00667FE2"/>
    <w:rsid w:val="00674621"/>
    <w:rsid w:val="006802A2"/>
    <w:rsid w:val="00693B13"/>
    <w:rsid w:val="006A2087"/>
    <w:rsid w:val="006A4365"/>
    <w:rsid w:val="006A498E"/>
    <w:rsid w:val="006B48D3"/>
    <w:rsid w:val="006C5872"/>
    <w:rsid w:val="006D2C17"/>
    <w:rsid w:val="006D665C"/>
    <w:rsid w:val="00714F53"/>
    <w:rsid w:val="00722249"/>
    <w:rsid w:val="00732077"/>
    <w:rsid w:val="007320DB"/>
    <w:rsid w:val="007533AA"/>
    <w:rsid w:val="007548AB"/>
    <w:rsid w:val="00770C46"/>
    <w:rsid w:val="007754D0"/>
    <w:rsid w:val="00785C9F"/>
    <w:rsid w:val="00786F2A"/>
    <w:rsid w:val="007A15CB"/>
    <w:rsid w:val="007A3953"/>
    <w:rsid w:val="007B16D0"/>
    <w:rsid w:val="007D29B8"/>
    <w:rsid w:val="007E0298"/>
    <w:rsid w:val="007F68B5"/>
    <w:rsid w:val="007F6955"/>
    <w:rsid w:val="008023B9"/>
    <w:rsid w:val="00811491"/>
    <w:rsid w:val="00824F56"/>
    <w:rsid w:val="00826C71"/>
    <w:rsid w:val="00833F68"/>
    <w:rsid w:val="008355D9"/>
    <w:rsid w:val="00842223"/>
    <w:rsid w:val="00847BBD"/>
    <w:rsid w:val="008556B3"/>
    <w:rsid w:val="008560F4"/>
    <w:rsid w:val="00867C97"/>
    <w:rsid w:val="0087314D"/>
    <w:rsid w:val="008745CE"/>
    <w:rsid w:val="00885696"/>
    <w:rsid w:val="008B082A"/>
    <w:rsid w:val="008B396E"/>
    <w:rsid w:val="008B798D"/>
    <w:rsid w:val="008C70D3"/>
    <w:rsid w:val="008D0CDD"/>
    <w:rsid w:val="008D130D"/>
    <w:rsid w:val="008D7718"/>
    <w:rsid w:val="008E5E99"/>
    <w:rsid w:val="008F4836"/>
    <w:rsid w:val="008F5CF0"/>
    <w:rsid w:val="00900FB2"/>
    <w:rsid w:val="00902A6E"/>
    <w:rsid w:val="009106A9"/>
    <w:rsid w:val="009109AA"/>
    <w:rsid w:val="009410E5"/>
    <w:rsid w:val="00943DDF"/>
    <w:rsid w:val="009650E6"/>
    <w:rsid w:val="00972974"/>
    <w:rsid w:val="009830EC"/>
    <w:rsid w:val="00983CBA"/>
    <w:rsid w:val="009979AA"/>
    <w:rsid w:val="009A0E4A"/>
    <w:rsid w:val="009B0C37"/>
    <w:rsid w:val="009B3FC6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D6EFB"/>
    <w:rsid w:val="009D78E1"/>
    <w:rsid w:val="009E28E9"/>
    <w:rsid w:val="009F3464"/>
    <w:rsid w:val="00A0727C"/>
    <w:rsid w:val="00A122DB"/>
    <w:rsid w:val="00A15739"/>
    <w:rsid w:val="00A32315"/>
    <w:rsid w:val="00A32C11"/>
    <w:rsid w:val="00A61314"/>
    <w:rsid w:val="00A7225D"/>
    <w:rsid w:val="00A75B86"/>
    <w:rsid w:val="00A94772"/>
    <w:rsid w:val="00A94A74"/>
    <w:rsid w:val="00A9549B"/>
    <w:rsid w:val="00A97E80"/>
    <w:rsid w:val="00AA5C77"/>
    <w:rsid w:val="00AB00B4"/>
    <w:rsid w:val="00AD5160"/>
    <w:rsid w:val="00AD6CD0"/>
    <w:rsid w:val="00AE0693"/>
    <w:rsid w:val="00AE2170"/>
    <w:rsid w:val="00B020DE"/>
    <w:rsid w:val="00B036F9"/>
    <w:rsid w:val="00B104BB"/>
    <w:rsid w:val="00B1296B"/>
    <w:rsid w:val="00B24C2E"/>
    <w:rsid w:val="00B26D45"/>
    <w:rsid w:val="00B45B06"/>
    <w:rsid w:val="00B54DD4"/>
    <w:rsid w:val="00B55E6B"/>
    <w:rsid w:val="00B61F49"/>
    <w:rsid w:val="00B63161"/>
    <w:rsid w:val="00B65CA1"/>
    <w:rsid w:val="00B66421"/>
    <w:rsid w:val="00B73C0B"/>
    <w:rsid w:val="00B76E3B"/>
    <w:rsid w:val="00B81575"/>
    <w:rsid w:val="00BA2E7E"/>
    <w:rsid w:val="00BA3F41"/>
    <w:rsid w:val="00BA5F16"/>
    <w:rsid w:val="00BA7B88"/>
    <w:rsid w:val="00BB3961"/>
    <w:rsid w:val="00BB67C9"/>
    <w:rsid w:val="00BB69E0"/>
    <w:rsid w:val="00BB74EC"/>
    <w:rsid w:val="00BD211B"/>
    <w:rsid w:val="00BE7FAF"/>
    <w:rsid w:val="00BF1CED"/>
    <w:rsid w:val="00C0652F"/>
    <w:rsid w:val="00C12C61"/>
    <w:rsid w:val="00C15F4F"/>
    <w:rsid w:val="00C217B8"/>
    <w:rsid w:val="00C2751B"/>
    <w:rsid w:val="00C27A1F"/>
    <w:rsid w:val="00C32A58"/>
    <w:rsid w:val="00C34F37"/>
    <w:rsid w:val="00C35981"/>
    <w:rsid w:val="00C47347"/>
    <w:rsid w:val="00C47C90"/>
    <w:rsid w:val="00C522EB"/>
    <w:rsid w:val="00C6522A"/>
    <w:rsid w:val="00C76566"/>
    <w:rsid w:val="00C95820"/>
    <w:rsid w:val="00CA3B17"/>
    <w:rsid w:val="00CB613B"/>
    <w:rsid w:val="00CC2C9F"/>
    <w:rsid w:val="00CC2D87"/>
    <w:rsid w:val="00CC7F73"/>
    <w:rsid w:val="00D00B5B"/>
    <w:rsid w:val="00D00E01"/>
    <w:rsid w:val="00D061FC"/>
    <w:rsid w:val="00D14EE6"/>
    <w:rsid w:val="00D2030C"/>
    <w:rsid w:val="00D2634B"/>
    <w:rsid w:val="00D27759"/>
    <w:rsid w:val="00D30891"/>
    <w:rsid w:val="00D31F14"/>
    <w:rsid w:val="00D375F1"/>
    <w:rsid w:val="00D40E15"/>
    <w:rsid w:val="00D4384D"/>
    <w:rsid w:val="00D4570A"/>
    <w:rsid w:val="00D50CE9"/>
    <w:rsid w:val="00D531D5"/>
    <w:rsid w:val="00D768D1"/>
    <w:rsid w:val="00D80594"/>
    <w:rsid w:val="00D85AED"/>
    <w:rsid w:val="00D901D0"/>
    <w:rsid w:val="00D96C1E"/>
    <w:rsid w:val="00DB46B6"/>
    <w:rsid w:val="00DB6F8E"/>
    <w:rsid w:val="00DC38F2"/>
    <w:rsid w:val="00DC6142"/>
    <w:rsid w:val="00DD0D0E"/>
    <w:rsid w:val="00DD110C"/>
    <w:rsid w:val="00DD302F"/>
    <w:rsid w:val="00DD41B7"/>
    <w:rsid w:val="00DD500E"/>
    <w:rsid w:val="00DE4B68"/>
    <w:rsid w:val="00DE504A"/>
    <w:rsid w:val="00DE54A0"/>
    <w:rsid w:val="00DF3C2D"/>
    <w:rsid w:val="00E01D09"/>
    <w:rsid w:val="00E0557A"/>
    <w:rsid w:val="00E20EA4"/>
    <w:rsid w:val="00E324C3"/>
    <w:rsid w:val="00E33852"/>
    <w:rsid w:val="00E4561A"/>
    <w:rsid w:val="00E5008A"/>
    <w:rsid w:val="00E61D82"/>
    <w:rsid w:val="00E67BFF"/>
    <w:rsid w:val="00E87EB8"/>
    <w:rsid w:val="00E94072"/>
    <w:rsid w:val="00EA60CE"/>
    <w:rsid w:val="00EB0E2C"/>
    <w:rsid w:val="00EB2E99"/>
    <w:rsid w:val="00EB4104"/>
    <w:rsid w:val="00EC06A7"/>
    <w:rsid w:val="00EC7BD2"/>
    <w:rsid w:val="00ED7B67"/>
    <w:rsid w:val="00EF2CE3"/>
    <w:rsid w:val="00EF73B2"/>
    <w:rsid w:val="00F04E3A"/>
    <w:rsid w:val="00F17679"/>
    <w:rsid w:val="00F24D40"/>
    <w:rsid w:val="00F27E46"/>
    <w:rsid w:val="00F40932"/>
    <w:rsid w:val="00F47E1C"/>
    <w:rsid w:val="00F64E10"/>
    <w:rsid w:val="00F71C83"/>
    <w:rsid w:val="00F73E30"/>
    <w:rsid w:val="00F75147"/>
    <w:rsid w:val="00F75B5B"/>
    <w:rsid w:val="00F86815"/>
    <w:rsid w:val="00F931E3"/>
    <w:rsid w:val="00FB1C75"/>
    <w:rsid w:val="00FB3EB7"/>
    <w:rsid w:val="00FC5017"/>
    <w:rsid w:val="00FC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15</cp:revision>
  <cp:lastPrinted>2021-11-30T16:55:00Z</cp:lastPrinted>
  <dcterms:created xsi:type="dcterms:W3CDTF">2021-12-15T17:08:00Z</dcterms:created>
  <dcterms:modified xsi:type="dcterms:W3CDTF">2021-12-17T12:47:00Z</dcterms:modified>
</cp:coreProperties>
</file>